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66" w:rsidRPr="00D55FAC" w:rsidRDefault="006769BA" w:rsidP="002D0F66">
      <w:pPr>
        <w:pStyle w:val="NoSpacing"/>
        <w:jc w:val="both"/>
        <w:rPr>
          <w:sz w:val="28"/>
          <w:szCs w:val="28"/>
        </w:rPr>
      </w:pPr>
      <w:r>
        <w:rPr>
          <w:sz w:val="28"/>
          <w:szCs w:val="28"/>
        </w:rPr>
        <w:t>23</w:t>
      </w:r>
      <w:r w:rsidRPr="006769BA">
        <w:rPr>
          <w:sz w:val="28"/>
          <w:szCs w:val="28"/>
          <w:vertAlign w:val="superscript"/>
        </w:rPr>
        <w:t>rd</w:t>
      </w:r>
      <w:r>
        <w:rPr>
          <w:sz w:val="28"/>
          <w:szCs w:val="28"/>
        </w:rPr>
        <w:t xml:space="preserve"> June</w:t>
      </w:r>
      <w:r w:rsidR="002D0F66" w:rsidRPr="00D55FAC">
        <w:rPr>
          <w:sz w:val="28"/>
          <w:szCs w:val="28"/>
        </w:rPr>
        <w:t>, 2021</w:t>
      </w:r>
    </w:p>
    <w:p w:rsidR="002D0F66" w:rsidRPr="00D55FAC" w:rsidRDefault="002D0F66" w:rsidP="002D0F66">
      <w:pPr>
        <w:pStyle w:val="NoSpacing"/>
        <w:jc w:val="both"/>
        <w:rPr>
          <w:sz w:val="28"/>
          <w:szCs w:val="28"/>
        </w:rPr>
      </w:pPr>
    </w:p>
    <w:p w:rsidR="002D0F66" w:rsidRPr="001340B4" w:rsidRDefault="002D0F66" w:rsidP="002D0F66">
      <w:pPr>
        <w:pStyle w:val="NoSpacing"/>
        <w:jc w:val="both"/>
        <w:rPr>
          <w:b/>
          <w:sz w:val="28"/>
          <w:szCs w:val="28"/>
        </w:rPr>
      </w:pPr>
      <w:r w:rsidRPr="001340B4">
        <w:rPr>
          <w:b/>
          <w:sz w:val="28"/>
          <w:szCs w:val="28"/>
        </w:rPr>
        <w:t>Press Release</w:t>
      </w:r>
    </w:p>
    <w:p w:rsidR="002D0F66" w:rsidRPr="00D55FAC" w:rsidRDefault="002D0F66" w:rsidP="002D0F66">
      <w:pPr>
        <w:pStyle w:val="NoSpacing"/>
        <w:jc w:val="both"/>
        <w:rPr>
          <w:sz w:val="28"/>
          <w:szCs w:val="28"/>
        </w:rPr>
      </w:pPr>
    </w:p>
    <w:p w:rsidR="002D0F66" w:rsidRPr="00D55FAC" w:rsidRDefault="002D0F66" w:rsidP="002D0F66">
      <w:pPr>
        <w:pStyle w:val="NoSpacing"/>
        <w:jc w:val="both"/>
        <w:rPr>
          <w:sz w:val="28"/>
          <w:szCs w:val="28"/>
        </w:rPr>
      </w:pPr>
    </w:p>
    <w:p w:rsidR="002D0F66" w:rsidRPr="00D55FAC" w:rsidRDefault="006769BA" w:rsidP="002D0F66">
      <w:pPr>
        <w:pStyle w:val="NoSpacing"/>
        <w:jc w:val="both"/>
        <w:rPr>
          <w:b/>
          <w:sz w:val="28"/>
          <w:szCs w:val="28"/>
        </w:rPr>
      </w:pPr>
      <w:r w:rsidRPr="00D55FAC">
        <w:rPr>
          <w:b/>
          <w:sz w:val="28"/>
          <w:szCs w:val="28"/>
          <w:u w:val="single"/>
        </w:rPr>
        <w:t xml:space="preserve">CONVICTION </w:t>
      </w:r>
      <w:r w:rsidR="00192AEB">
        <w:rPr>
          <w:b/>
          <w:sz w:val="28"/>
          <w:szCs w:val="28"/>
          <w:u w:val="single"/>
        </w:rPr>
        <w:t xml:space="preserve">AND SENTENCING </w:t>
      </w:r>
      <w:r w:rsidRPr="00D55FAC">
        <w:rPr>
          <w:b/>
          <w:sz w:val="28"/>
          <w:szCs w:val="28"/>
          <w:u w:val="single"/>
        </w:rPr>
        <w:t>OF</w:t>
      </w:r>
      <w:r>
        <w:rPr>
          <w:b/>
          <w:sz w:val="28"/>
          <w:szCs w:val="28"/>
          <w:u w:val="single"/>
        </w:rPr>
        <w:t xml:space="preserve"> FAROUK LAWAN: </w:t>
      </w:r>
      <w:r w:rsidR="002D0F66" w:rsidRPr="00D55FAC">
        <w:rPr>
          <w:b/>
          <w:sz w:val="28"/>
          <w:szCs w:val="28"/>
          <w:u w:val="single"/>
        </w:rPr>
        <w:t xml:space="preserve">CACOL COMMENDS </w:t>
      </w:r>
      <w:r>
        <w:rPr>
          <w:b/>
          <w:sz w:val="28"/>
          <w:szCs w:val="28"/>
          <w:u w:val="single"/>
        </w:rPr>
        <w:t>ICPC, ASKS FUNDAMENTAL QUESTIONS</w:t>
      </w:r>
      <w:r w:rsidR="001340B4">
        <w:rPr>
          <w:b/>
          <w:sz w:val="28"/>
          <w:szCs w:val="28"/>
          <w:u w:val="single"/>
        </w:rPr>
        <w:t>.</w:t>
      </w:r>
    </w:p>
    <w:p w:rsidR="002D0F66" w:rsidRPr="00D55FAC" w:rsidRDefault="002D0F66" w:rsidP="002D0F66">
      <w:pPr>
        <w:pStyle w:val="NoSpacing"/>
        <w:jc w:val="both"/>
        <w:rPr>
          <w:b/>
          <w:sz w:val="28"/>
          <w:szCs w:val="28"/>
        </w:rPr>
      </w:pPr>
    </w:p>
    <w:p w:rsidR="006769BA" w:rsidRDefault="002D0F66" w:rsidP="002D0F66">
      <w:pPr>
        <w:pStyle w:val="NoSpacing"/>
        <w:jc w:val="both"/>
        <w:rPr>
          <w:sz w:val="28"/>
          <w:szCs w:val="28"/>
        </w:rPr>
      </w:pPr>
      <w:r w:rsidRPr="00D55FAC">
        <w:rPr>
          <w:sz w:val="28"/>
          <w:szCs w:val="28"/>
        </w:rPr>
        <w:t xml:space="preserve">The Centre for Anti-Corruption and Open Leadership, </w:t>
      </w:r>
      <w:r w:rsidRPr="00D55FAC">
        <w:rPr>
          <w:b/>
          <w:sz w:val="28"/>
          <w:szCs w:val="28"/>
        </w:rPr>
        <w:t>CACOL</w:t>
      </w:r>
      <w:r w:rsidRPr="00D55FAC">
        <w:rPr>
          <w:sz w:val="28"/>
          <w:szCs w:val="28"/>
        </w:rPr>
        <w:t xml:space="preserve">, has hailed the conviction </w:t>
      </w:r>
      <w:r w:rsidR="006769BA" w:rsidRPr="006769BA">
        <w:rPr>
          <w:sz w:val="28"/>
          <w:szCs w:val="28"/>
        </w:rPr>
        <w:t>and sentenc</w:t>
      </w:r>
      <w:r w:rsidR="006769BA">
        <w:rPr>
          <w:sz w:val="28"/>
          <w:szCs w:val="28"/>
        </w:rPr>
        <w:t>ing</w:t>
      </w:r>
      <w:r w:rsidR="006769BA" w:rsidRPr="006769BA">
        <w:rPr>
          <w:sz w:val="28"/>
          <w:szCs w:val="28"/>
        </w:rPr>
        <w:t xml:space="preserve"> </w:t>
      </w:r>
      <w:r w:rsidR="006769BA">
        <w:rPr>
          <w:sz w:val="28"/>
          <w:szCs w:val="28"/>
        </w:rPr>
        <w:t xml:space="preserve">of </w:t>
      </w:r>
      <w:r w:rsidR="006769BA" w:rsidRPr="006769BA">
        <w:rPr>
          <w:sz w:val="28"/>
          <w:szCs w:val="28"/>
        </w:rPr>
        <w:t xml:space="preserve">a former member of the House of Representatives, Farouk </w:t>
      </w:r>
      <w:proofErr w:type="spellStart"/>
      <w:r w:rsidR="006769BA" w:rsidRPr="006769BA">
        <w:rPr>
          <w:sz w:val="28"/>
          <w:szCs w:val="28"/>
        </w:rPr>
        <w:t>Lawan</w:t>
      </w:r>
      <w:proofErr w:type="spellEnd"/>
      <w:r w:rsidR="006769BA" w:rsidRPr="006769BA">
        <w:rPr>
          <w:sz w:val="28"/>
          <w:szCs w:val="28"/>
        </w:rPr>
        <w:t>,</w:t>
      </w:r>
      <w:r w:rsidR="006769BA">
        <w:rPr>
          <w:sz w:val="28"/>
          <w:szCs w:val="28"/>
        </w:rPr>
        <w:t xml:space="preserve"> by </w:t>
      </w:r>
      <w:r w:rsidR="006769BA" w:rsidRPr="006769BA">
        <w:rPr>
          <w:sz w:val="28"/>
          <w:szCs w:val="28"/>
        </w:rPr>
        <w:t xml:space="preserve">The High Court of the Federal Capital Territory </w:t>
      </w:r>
      <w:r w:rsidR="006769BA">
        <w:rPr>
          <w:sz w:val="28"/>
          <w:szCs w:val="28"/>
        </w:rPr>
        <w:t xml:space="preserve">for </w:t>
      </w:r>
      <w:r w:rsidR="006769BA" w:rsidRPr="006769BA">
        <w:rPr>
          <w:sz w:val="28"/>
          <w:szCs w:val="28"/>
        </w:rPr>
        <w:t xml:space="preserve">demanding a bribe of $3m and receiving $500,000 from businessman, Femi </w:t>
      </w:r>
      <w:proofErr w:type="spellStart"/>
      <w:r w:rsidR="006769BA" w:rsidRPr="006769BA">
        <w:rPr>
          <w:sz w:val="28"/>
          <w:szCs w:val="28"/>
        </w:rPr>
        <w:t>Otedola</w:t>
      </w:r>
      <w:proofErr w:type="spellEnd"/>
      <w:r w:rsidR="006769BA" w:rsidRPr="006769BA">
        <w:rPr>
          <w:sz w:val="28"/>
          <w:szCs w:val="28"/>
        </w:rPr>
        <w:t>.</w:t>
      </w:r>
    </w:p>
    <w:p w:rsidR="002D0F66" w:rsidRPr="00D55FAC" w:rsidRDefault="002D0F66" w:rsidP="002D0F66">
      <w:pPr>
        <w:pStyle w:val="NoSpacing"/>
        <w:jc w:val="both"/>
        <w:rPr>
          <w:sz w:val="28"/>
          <w:szCs w:val="28"/>
        </w:rPr>
      </w:pPr>
    </w:p>
    <w:p w:rsidR="000E4051" w:rsidRPr="000E4051" w:rsidRDefault="002D0F66" w:rsidP="000E4051">
      <w:pPr>
        <w:pStyle w:val="NoSpacing"/>
        <w:jc w:val="both"/>
        <w:rPr>
          <w:sz w:val="28"/>
          <w:szCs w:val="28"/>
        </w:rPr>
      </w:pPr>
      <w:r w:rsidRPr="00D55FAC">
        <w:rPr>
          <w:sz w:val="28"/>
          <w:szCs w:val="28"/>
        </w:rPr>
        <w:t>In a release issued by CACOL’s Director of Adm</w:t>
      </w:r>
      <w:r w:rsidR="006769BA">
        <w:rPr>
          <w:sz w:val="28"/>
          <w:szCs w:val="28"/>
        </w:rPr>
        <w:t xml:space="preserve">inistration and </w:t>
      </w:r>
      <w:proofErr w:type="spellStart"/>
      <w:r w:rsidR="006769BA">
        <w:rPr>
          <w:sz w:val="28"/>
          <w:szCs w:val="28"/>
        </w:rPr>
        <w:t>Programmes</w:t>
      </w:r>
      <w:proofErr w:type="spellEnd"/>
      <w:r w:rsidR="006769BA">
        <w:rPr>
          <w:sz w:val="28"/>
          <w:szCs w:val="28"/>
        </w:rPr>
        <w:t xml:space="preserve">, </w:t>
      </w:r>
      <w:proofErr w:type="spellStart"/>
      <w:proofErr w:type="gramStart"/>
      <w:r w:rsidRPr="00D55FAC">
        <w:rPr>
          <w:sz w:val="28"/>
          <w:szCs w:val="28"/>
        </w:rPr>
        <w:t>Tola</w:t>
      </w:r>
      <w:proofErr w:type="spellEnd"/>
      <w:r w:rsidRPr="00D55FAC">
        <w:rPr>
          <w:sz w:val="28"/>
          <w:szCs w:val="28"/>
        </w:rPr>
        <w:t xml:space="preserve">  </w:t>
      </w:r>
      <w:proofErr w:type="spellStart"/>
      <w:r w:rsidRPr="00D55FAC">
        <w:rPr>
          <w:sz w:val="28"/>
          <w:szCs w:val="28"/>
        </w:rPr>
        <w:t>Oresanwo</w:t>
      </w:r>
      <w:proofErr w:type="spellEnd"/>
      <w:proofErr w:type="gramEnd"/>
      <w:r w:rsidRPr="00D55FAC">
        <w:rPr>
          <w:sz w:val="28"/>
          <w:szCs w:val="28"/>
        </w:rPr>
        <w:t xml:space="preserve">, on behalf of Mr. </w:t>
      </w:r>
      <w:proofErr w:type="spellStart"/>
      <w:r w:rsidRPr="00D55FAC">
        <w:rPr>
          <w:sz w:val="28"/>
          <w:szCs w:val="28"/>
        </w:rPr>
        <w:t>Debo</w:t>
      </w:r>
      <w:proofErr w:type="spellEnd"/>
      <w:r w:rsidRPr="00D55FAC">
        <w:rPr>
          <w:sz w:val="28"/>
          <w:szCs w:val="28"/>
        </w:rPr>
        <w:t xml:space="preserve"> </w:t>
      </w:r>
      <w:proofErr w:type="spellStart"/>
      <w:r w:rsidRPr="00D55FAC">
        <w:rPr>
          <w:sz w:val="28"/>
          <w:szCs w:val="28"/>
        </w:rPr>
        <w:t>Adeniran</w:t>
      </w:r>
      <w:proofErr w:type="spellEnd"/>
      <w:r w:rsidRPr="00D55FAC">
        <w:rPr>
          <w:sz w:val="28"/>
          <w:szCs w:val="28"/>
        </w:rPr>
        <w:t>, the Chairman of the Centre, he stated, “</w:t>
      </w:r>
      <w:r w:rsidR="000E4051">
        <w:rPr>
          <w:sz w:val="28"/>
          <w:szCs w:val="28"/>
        </w:rPr>
        <w:t>We would recall that i</w:t>
      </w:r>
      <w:r w:rsidR="000E4051" w:rsidRPr="000E4051">
        <w:rPr>
          <w:sz w:val="28"/>
          <w:szCs w:val="28"/>
        </w:rPr>
        <w:t xml:space="preserve">n Suit No. FHC/HC/CR/76/2013, </w:t>
      </w:r>
      <w:proofErr w:type="spellStart"/>
      <w:r w:rsidR="000E4051" w:rsidRPr="000E4051">
        <w:rPr>
          <w:sz w:val="28"/>
          <w:szCs w:val="28"/>
        </w:rPr>
        <w:t>Lawan</w:t>
      </w:r>
      <w:proofErr w:type="spellEnd"/>
      <w:r w:rsidR="000E4051" w:rsidRPr="000E4051">
        <w:rPr>
          <w:sz w:val="28"/>
          <w:szCs w:val="28"/>
        </w:rPr>
        <w:t xml:space="preserve">, a former House of Representatives </w:t>
      </w:r>
      <w:r w:rsidR="000E4051">
        <w:rPr>
          <w:sz w:val="28"/>
          <w:szCs w:val="28"/>
        </w:rPr>
        <w:t xml:space="preserve">member </w:t>
      </w:r>
      <w:r w:rsidR="000E4051" w:rsidRPr="000E4051">
        <w:rPr>
          <w:sz w:val="28"/>
          <w:szCs w:val="28"/>
        </w:rPr>
        <w:t>represent</w:t>
      </w:r>
      <w:r w:rsidR="000E4051">
        <w:rPr>
          <w:sz w:val="28"/>
          <w:szCs w:val="28"/>
        </w:rPr>
        <w:t>ing</w:t>
      </w:r>
      <w:r w:rsidR="000E4051" w:rsidRPr="000E4051">
        <w:rPr>
          <w:sz w:val="28"/>
          <w:szCs w:val="28"/>
        </w:rPr>
        <w:t xml:space="preserve"> </w:t>
      </w:r>
      <w:proofErr w:type="spellStart"/>
      <w:r w:rsidR="000E4051" w:rsidRPr="000E4051">
        <w:rPr>
          <w:sz w:val="28"/>
          <w:szCs w:val="28"/>
        </w:rPr>
        <w:t>Bagwai</w:t>
      </w:r>
      <w:proofErr w:type="spellEnd"/>
      <w:r w:rsidR="000E4051" w:rsidRPr="000E4051">
        <w:rPr>
          <w:sz w:val="28"/>
          <w:szCs w:val="28"/>
        </w:rPr>
        <w:t>/</w:t>
      </w:r>
      <w:proofErr w:type="spellStart"/>
      <w:r w:rsidR="000E4051" w:rsidRPr="000E4051">
        <w:rPr>
          <w:sz w:val="28"/>
          <w:szCs w:val="28"/>
        </w:rPr>
        <w:t>Shanono</w:t>
      </w:r>
      <w:proofErr w:type="spellEnd"/>
      <w:r w:rsidR="000E4051" w:rsidRPr="000E4051">
        <w:rPr>
          <w:sz w:val="28"/>
          <w:szCs w:val="28"/>
        </w:rPr>
        <w:t xml:space="preserve"> Federal Constituency of Kano State between 1999 and 2015 and former Chairman of </w:t>
      </w:r>
      <w:r w:rsidR="00B35C43">
        <w:rPr>
          <w:sz w:val="28"/>
          <w:szCs w:val="28"/>
        </w:rPr>
        <w:t>the House of Representatives Ad-</w:t>
      </w:r>
      <w:r w:rsidR="000E4051" w:rsidRPr="000E4051">
        <w:rPr>
          <w:sz w:val="28"/>
          <w:szCs w:val="28"/>
        </w:rPr>
        <w:t>hoc Committee on Fuel Subsidy in 2012, was brought before the court over a $3m bribery charge filed by the Independent Corrupt Practices and other related offences Commission on behalf of the Federal Government</w:t>
      </w:r>
      <w:r w:rsidR="000E4051">
        <w:rPr>
          <w:sz w:val="28"/>
          <w:szCs w:val="28"/>
        </w:rPr>
        <w:t>”</w:t>
      </w:r>
      <w:r w:rsidR="000E4051" w:rsidRPr="000E4051">
        <w:rPr>
          <w:sz w:val="28"/>
          <w:szCs w:val="28"/>
        </w:rPr>
        <w:t>.</w:t>
      </w:r>
    </w:p>
    <w:p w:rsidR="000E4051" w:rsidRPr="000E4051" w:rsidRDefault="000E4051" w:rsidP="000E4051">
      <w:pPr>
        <w:pStyle w:val="NoSpacing"/>
        <w:jc w:val="both"/>
        <w:rPr>
          <w:sz w:val="28"/>
          <w:szCs w:val="28"/>
        </w:rPr>
      </w:pPr>
    </w:p>
    <w:p w:rsidR="006769BA" w:rsidRDefault="000E4051" w:rsidP="000E4051">
      <w:pPr>
        <w:pStyle w:val="NoSpacing"/>
        <w:jc w:val="both"/>
        <w:rPr>
          <w:sz w:val="28"/>
          <w:szCs w:val="28"/>
        </w:rPr>
      </w:pPr>
      <w:r w:rsidRPr="000E4051">
        <w:rPr>
          <w:sz w:val="28"/>
          <w:szCs w:val="28"/>
        </w:rPr>
        <w:t xml:space="preserve">The prosecution had accused him of demanding bribe of $3m and obtaining $500,000 from </w:t>
      </w:r>
      <w:proofErr w:type="spellStart"/>
      <w:r w:rsidRPr="000E4051">
        <w:rPr>
          <w:sz w:val="28"/>
          <w:szCs w:val="28"/>
        </w:rPr>
        <w:t>Otedola</w:t>
      </w:r>
      <w:proofErr w:type="spellEnd"/>
      <w:r w:rsidRPr="000E4051">
        <w:rPr>
          <w:sz w:val="28"/>
          <w:szCs w:val="28"/>
        </w:rPr>
        <w:t xml:space="preserve"> as inducement to remove his company from the list of indicted companies before the House of Reps Ad</w:t>
      </w:r>
      <w:r w:rsidR="00B35C43">
        <w:rPr>
          <w:sz w:val="28"/>
          <w:szCs w:val="28"/>
        </w:rPr>
        <w:t>-</w:t>
      </w:r>
      <w:r w:rsidRPr="000E4051">
        <w:rPr>
          <w:sz w:val="28"/>
          <w:szCs w:val="28"/>
        </w:rPr>
        <w:t>hoc Committee on Fuel Subsidy.</w:t>
      </w:r>
    </w:p>
    <w:p w:rsidR="000E4051" w:rsidRDefault="000E4051" w:rsidP="000E4051">
      <w:pPr>
        <w:pStyle w:val="NoSpacing"/>
        <w:jc w:val="both"/>
        <w:rPr>
          <w:sz w:val="28"/>
          <w:szCs w:val="28"/>
        </w:rPr>
      </w:pPr>
    </w:p>
    <w:p w:rsidR="000E4051" w:rsidRDefault="000E4051" w:rsidP="000E4051">
      <w:pPr>
        <w:pStyle w:val="NoSpacing"/>
        <w:jc w:val="both"/>
        <w:rPr>
          <w:sz w:val="28"/>
          <w:szCs w:val="28"/>
        </w:rPr>
      </w:pPr>
      <w:proofErr w:type="spellStart"/>
      <w:r w:rsidRPr="000E4051">
        <w:rPr>
          <w:sz w:val="28"/>
          <w:szCs w:val="28"/>
        </w:rPr>
        <w:t>Otedola</w:t>
      </w:r>
      <w:proofErr w:type="spellEnd"/>
      <w:r w:rsidRPr="000E4051">
        <w:rPr>
          <w:sz w:val="28"/>
          <w:szCs w:val="28"/>
        </w:rPr>
        <w:t xml:space="preserve">, Chairman of </w:t>
      </w:r>
      <w:proofErr w:type="spellStart"/>
      <w:r w:rsidRPr="000E4051">
        <w:rPr>
          <w:sz w:val="28"/>
          <w:szCs w:val="28"/>
        </w:rPr>
        <w:t>Zenon</w:t>
      </w:r>
      <w:proofErr w:type="spellEnd"/>
      <w:r w:rsidRPr="000E4051">
        <w:rPr>
          <w:sz w:val="28"/>
          <w:szCs w:val="28"/>
        </w:rPr>
        <w:t xml:space="preserve"> Petroleum and Gas Limited, had told the court that he did not mount pressure </w:t>
      </w:r>
      <w:r>
        <w:rPr>
          <w:sz w:val="28"/>
          <w:szCs w:val="28"/>
        </w:rPr>
        <w:t xml:space="preserve">on </w:t>
      </w:r>
      <w:proofErr w:type="spellStart"/>
      <w:r w:rsidRPr="000E4051">
        <w:rPr>
          <w:sz w:val="28"/>
          <w:szCs w:val="28"/>
        </w:rPr>
        <w:t>Lawan</w:t>
      </w:r>
      <w:proofErr w:type="spellEnd"/>
      <w:r w:rsidRPr="000E4051">
        <w:rPr>
          <w:sz w:val="28"/>
          <w:szCs w:val="28"/>
        </w:rPr>
        <w:t xml:space="preserve"> to remove his company’s name from the list of firms indicted for fuel subsidy fraud in 2012.</w:t>
      </w:r>
      <w:r>
        <w:rPr>
          <w:sz w:val="28"/>
          <w:szCs w:val="28"/>
        </w:rPr>
        <w:t xml:space="preserve"> </w:t>
      </w:r>
      <w:proofErr w:type="spellStart"/>
      <w:r w:rsidRPr="000E4051">
        <w:rPr>
          <w:sz w:val="28"/>
          <w:szCs w:val="28"/>
        </w:rPr>
        <w:t>Otedola</w:t>
      </w:r>
      <w:proofErr w:type="spellEnd"/>
      <w:r w:rsidRPr="000E4051">
        <w:rPr>
          <w:sz w:val="28"/>
          <w:szCs w:val="28"/>
        </w:rPr>
        <w:t xml:space="preserve"> said rather, </w:t>
      </w:r>
      <w:proofErr w:type="spellStart"/>
      <w:r w:rsidRPr="000E4051">
        <w:rPr>
          <w:sz w:val="28"/>
          <w:szCs w:val="28"/>
        </w:rPr>
        <w:t>Lawan</w:t>
      </w:r>
      <w:proofErr w:type="spellEnd"/>
      <w:r w:rsidRPr="000E4051">
        <w:rPr>
          <w:sz w:val="28"/>
          <w:szCs w:val="28"/>
        </w:rPr>
        <w:t>, the then chairman of the ad hoc committee, got from him $500,000 out of the $3m the lawmaker demanded.</w:t>
      </w:r>
    </w:p>
    <w:p w:rsidR="000E4051" w:rsidRDefault="000E4051" w:rsidP="000E4051">
      <w:pPr>
        <w:pStyle w:val="NoSpacing"/>
        <w:jc w:val="both"/>
        <w:rPr>
          <w:sz w:val="28"/>
          <w:szCs w:val="28"/>
        </w:rPr>
      </w:pPr>
    </w:p>
    <w:p w:rsidR="00D55FAC" w:rsidRDefault="000E4051" w:rsidP="002D0F66">
      <w:pPr>
        <w:pStyle w:val="NoSpacing"/>
        <w:jc w:val="both"/>
        <w:rPr>
          <w:sz w:val="28"/>
          <w:szCs w:val="28"/>
        </w:rPr>
      </w:pPr>
      <w:r w:rsidRPr="000E4051">
        <w:rPr>
          <w:sz w:val="28"/>
          <w:szCs w:val="28"/>
        </w:rPr>
        <w:t xml:space="preserve">The court found </w:t>
      </w:r>
      <w:proofErr w:type="spellStart"/>
      <w:r w:rsidRPr="000E4051">
        <w:rPr>
          <w:sz w:val="28"/>
          <w:szCs w:val="28"/>
        </w:rPr>
        <w:t>Lawan</w:t>
      </w:r>
      <w:proofErr w:type="spellEnd"/>
      <w:r w:rsidRPr="000E4051">
        <w:rPr>
          <w:sz w:val="28"/>
          <w:szCs w:val="28"/>
        </w:rPr>
        <w:t xml:space="preserve"> guilty of the three charges against him and sentenced him to seven years’ imprisonment for the first count; seven years for the second count; and five years for count 3.</w:t>
      </w:r>
      <w:r>
        <w:rPr>
          <w:sz w:val="28"/>
          <w:szCs w:val="28"/>
        </w:rPr>
        <w:t xml:space="preserve"> </w:t>
      </w:r>
      <w:r w:rsidRPr="000E4051">
        <w:rPr>
          <w:sz w:val="28"/>
          <w:szCs w:val="28"/>
        </w:rPr>
        <w:t>The jail terms will run concurrently.</w:t>
      </w:r>
      <w:r>
        <w:rPr>
          <w:sz w:val="28"/>
          <w:szCs w:val="28"/>
        </w:rPr>
        <w:t xml:space="preserve"> </w:t>
      </w:r>
      <w:r w:rsidRPr="000E4051">
        <w:rPr>
          <w:sz w:val="28"/>
          <w:szCs w:val="28"/>
        </w:rPr>
        <w:t>The court also ordered him to return the $500,000 bribe.</w:t>
      </w:r>
      <w:r w:rsidR="00B35C43">
        <w:rPr>
          <w:sz w:val="28"/>
          <w:szCs w:val="28"/>
        </w:rPr>
        <w:t xml:space="preserve"> </w:t>
      </w:r>
      <w:r w:rsidRPr="000E4051">
        <w:rPr>
          <w:sz w:val="28"/>
          <w:szCs w:val="28"/>
        </w:rPr>
        <w:t xml:space="preserve">While delivering the judgment, </w:t>
      </w:r>
      <w:r w:rsidRPr="000E4051">
        <w:rPr>
          <w:sz w:val="28"/>
          <w:szCs w:val="28"/>
        </w:rPr>
        <w:lastRenderedPageBreak/>
        <w:t xml:space="preserve">Justice Angela </w:t>
      </w:r>
      <w:proofErr w:type="spellStart"/>
      <w:r w:rsidRPr="000E4051">
        <w:rPr>
          <w:sz w:val="28"/>
          <w:szCs w:val="28"/>
        </w:rPr>
        <w:t>Ataluka</w:t>
      </w:r>
      <w:proofErr w:type="spellEnd"/>
      <w:r w:rsidRPr="000E4051">
        <w:rPr>
          <w:sz w:val="28"/>
          <w:szCs w:val="28"/>
        </w:rPr>
        <w:t>, stated that the prosecution proved its case beyond reasonable doubt and found the ex-lawmaker guilty of the charges.</w:t>
      </w:r>
    </w:p>
    <w:p w:rsidR="002D0F66" w:rsidRPr="00D55FAC" w:rsidRDefault="002D0F66" w:rsidP="002D0F66">
      <w:pPr>
        <w:pStyle w:val="NoSpacing"/>
        <w:jc w:val="both"/>
        <w:rPr>
          <w:sz w:val="28"/>
          <w:szCs w:val="28"/>
        </w:rPr>
      </w:pPr>
    </w:p>
    <w:p w:rsidR="00680F4E" w:rsidRDefault="00276F8E" w:rsidP="002D0F66">
      <w:pPr>
        <w:pStyle w:val="NoSpacing"/>
        <w:jc w:val="both"/>
        <w:rPr>
          <w:sz w:val="28"/>
          <w:szCs w:val="28"/>
        </w:rPr>
      </w:pPr>
      <w:r>
        <w:rPr>
          <w:sz w:val="28"/>
          <w:szCs w:val="28"/>
        </w:rPr>
        <w:t xml:space="preserve">The anti-corruption Czar opined that </w:t>
      </w:r>
      <w:r w:rsidR="002D0F66" w:rsidRPr="00D55FAC">
        <w:rPr>
          <w:sz w:val="28"/>
          <w:szCs w:val="28"/>
        </w:rPr>
        <w:t xml:space="preserve">“We at CACOL, therefore, congratulate the </w:t>
      </w:r>
      <w:r w:rsidR="00B35C43" w:rsidRPr="00B35C43">
        <w:rPr>
          <w:sz w:val="28"/>
          <w:szCs w:val="28"/>
        </w:rPr>
        <w:t>Independent Corrupt Practices and Oth</w:t>
      </w:r>
      <w:r w:rsidR="00B35C43">
        <w:rPr>
          <w:sz w:val="28"/>
          <w:szCs w:val="28"/>
        </w:rPr>
        <w:t>er Related Offences Commission (</w:t>
      </w:r>
      <w:r w:rsidR="00B35C43" w:rsidRPr="00B35C43">
        <w:rPr>
          <w:sz w:val="28"/>
          <w:szCs w:val="28"/>
        </w:rPr>
        <w:t>ICPC</w:t>
      </w:r>
      <w:r w:rsidR="00B35C43">
        <w:rPr>
          <w:sz w:val="28"/>
          <w:szCs w:val="28"/>
        </w:rPr>
        <w:t>)</w:t>
      </w:r>
      <w:r w:rsidR="00B35C43" w:rsidRPr="00B35C43">
        <w:rPr>
          <w:sz w:val="28"/>
          <w:szCs w:val="28"/>
        </w:rPr>
        <w:t xml:space="preserve"> </w:t>
      </w:r>
      <w:r w:rsidR="002D0F66" w:rsidRPr="00D55FAC">
        <w:rPr>
          <w:sz w:val="28"/>
          <w:szCs w:val="28"/>
        </w:rPr>
        <w:t xml:space="preserve">for </w:t>
      </w:r>
      <w:r w:rsidR="00D55FAC">
        <w:rPr>
          <w:sz w:val="28"/>
          <w:szCs w:val="28"/>
        </w:rPr>
        <w:t>a job well done and</w:t>
      </w:r>
      <w:r w:rsidR="002D0F66" w:rsidRPr="00D55FAC">
        <w:rPr>
          <w:sz w:val="28"/>
          <w:szCs w:val="28"/>
        </w:rPr>
        <w:t xml:space="preserve"> </w:t>
      </w:r>
      <w:r w:rsidR="00D55FAC">
        <w:rPr>
          <w:sz w:val="28"/>
          <w:szCs w:val="28"/>
        </w:rPr>
        <w:t xml:space="preserve">for its </w:t>
      </w:r>
      <w:r w:rsidR="002D0F66" w:rsidRPr="00D55FAC">
        <w:rPr>
          <w:sz w:val="28"/>
          <w:szCs w:val="28"/>
        </w:rPr>
        <w:t xml:space="preserve">meticulous and diligent prosecution of this </w:t>
      </w:r>
      <w:r w:rsidR="00D55FAC">
        <w:rPr>
          <w:sz w:val="28"/>
          <w:szCs w:val="28"/>
        </w:rPr>
        <w:t>case</w:t>
      </w:r>
      <w:r w:rsidR="00B35C43">
        <w:rPr>
          <w:sz w:val="28"/>
          <w:szCs w:val="28"/>
        </w:rPr>
        <w:t xml:space="preserve"> despite the long years involved in the litigation</w:t>
      </w:r>
      <w:r w:rsidR="002D0F66" w:rsidRPr="00D55FAC">
        <w:rPr>
          <w:sz w:val="28"/>
          <w:szCs w:val="28"/>
        </w:rPr>
        <w:t xml:space="preserve">. </w:t>
      </w:r>
      <w:r w:rsidR="00680F4E">
        <w:rPr>
          <w:sz w:val="28"/>
          <w:szCs w:val="28"/>
        </w:rPr>
        <w:t xml:space="preserve">However, we would like to ask some fundamental questions </w:t>
      </w:r>
      <w:r w:rsidR="00373A4B">
        <w:rPr>
          <w:sz w:val="28"/>
          <w:szCs w:val="28"/>
        </w:rPr>
        <w:t xml:space="preserve">relating to the case </w:t>
      </w:r>
      <w:r w:rsidR="00680F4E">
        <w:rPr>
          <w:sz w:val="28"/>
          <w:szCs w:val="28"/>
        </w:rPr>
        <w:t>which are as follow:</w:t>
      </w:r>
    </w:p>
    <w:p w:rsidR="00680F4E" w:rsidRDefault="00680F4E" w:rsidP="002D0F66">
      <w:pPr>
        <w:pStyle w:val="NoSpacing"/>
        <w:jc w:val="both"/>
        <w:rPr>
          <w:sz w:val="28"/>
          <w:szCs w:val="28"/>
        </w:rPr>
      </w:pPr>
    </w:p>
    <w:p w:rsidR="00680F4E" w:rsidRDefault="00680F4E" w:rsidP="009F11F3">
      <w:pPr>
        <w:pStyle w:val="NoSpacing"/>
        <w:numPr>
          <w:ilvl w:val="0"/>
          <w:numId w:val="1"/>
        </w:numPr>
        <w:jc w:val="both"/>
        <w:rPr>
          <w:sz w:val="28"/>
          <w:szCs w:val="28"/>
        </w:rPr>
      </w:pPr>
      <w:r>
        <w:rPr>
          <w:sz w:val="28"/>
          <w:szCs w:val="28"/>
        </w:rPr>
        <w:t>What happened to the Secretary of the then House of Representatives Ad-</w:t>
      </w:r>
      <w:r w:rsidRPr="000E4051">
        <w:rPr>
          <w:sz w:val="28"/>
          <w:szCs w:val="28"/>
        </w:rPr>
        <w:t>hoc Committee on Fuel Subsidy</w:t>
      </w:r>
      <w:r>
        <w:rPr>
          <w:sz w:val="28"/>
          <w:szCs w:val="28"/>
        </w:rPr>
        <w:t xml:space="preserve">, Boniface </w:t>
      </w:r>
      <w:proofErr w:type="spellStart"/>
      <w:r>
        <w:rPr>
          <w:sz w:val="28"/>
          <w:szCs w:val="28"/>
        </w:rPr>
        <w:t>Emenalor</w:t>
      </w:r>
      <w:proofErr w:type="spellEnd"/>
      <w:r>
        <w:rPr>
          <w:sz w:val="28"/>
          <w:szCs w:val="28"/>
        </w:rPr>
        <w:t xml:space="preserve"> who was supposed to have been charged with </w:t>
      </w:r>
      <w:r w:rsidRPr="006769BA">
        <w:rPr>
          <w:sz w:val="28"/>
          <w:szCs w:val="28"/>
        </w:rPr>
        <w:t xml:space="preserve">Farouk </w:t>
      </w:r>
      <w:proofErr w:type="spellStart"/>
      <w:r w:rsidRPr="006769BA">
        <w:rPr>
          <w:sz w:val="28"/>
          <w:szCs w:val="28"/>
        </w:rPr>
        <w:t>Lawan</w:t>
      </w:r>
      <w:proofErr w:type="spellEnd"/>
      <w:r>
        <w:rPr>
          <w:sz w:val="28"/>
          <w:szCs w:val="28"/>
        </w:rPr>
        <w:t xml:space="preserve"> </w:t>
      </w:r>
      <w:r w:rsidR="005B457E">
        <w:rPr>
          <w:sz w:val="28"/>
          <w:szCs w:val="28"/>
        </w:rPr>
        <w:t>as they were detained together initially? The ICPC should tell us why he is not having his day in court.</w:t>
      </w:r>
    </w:p>
    <w:p w:rsidR="005B457E" w:rsidRDefault="005B457E" w:rsidP="002D0F66">
      <w:pPr>
        <w:pStyle w:val="NoSpacing"/>
        <w:jc w:val="both"/>
        <w:rPr>
          <w:sz w:val="28"/>
          <w:szCs w:val="28"/>
        </w:rPr>
      </w:pPr>
    </w:p>
    <w:p w:rsidR="005B457E" w:rsidRDefault="005B457E" w:rsidP="009F11F3">
      <w:pPr>
        <w:pStyle w:val="NoSpacing"/>
        <w:numPr>
          <w:ilvl w:val="0"/>
          <w:numId w:val="1"/>
        </w:numPr>
        <w:jc w:val="both"/>
        <w:rPr>
          <w:sz w:val="28"/>
          <w:szCs w:val="28"/>
        </w:rPr>
      </w:pPr>
      <w:r>
        <w:rPr>
          <w:sz w:val="28"/>
          <w:szCs w:val="28"/>
        </w:rPr>
        <w:t>Does the successful “sting” o</w:t>
      </w:r>
      <w:r w:rsidR="000442E4">
        <w:rPr>
          <w:sz w:val="28"/>
          <w:szCs w:val="28"/>
        </w:rPr>
        <w:t>peration, exonerate</w:t>
      </w:r>
      <w:r>
        <w:rPr>
          <w:sz w:val="28"/>
          <w:szCs w:val="28"/>
        </w:rPr>
        <w:t xml:space="preserve"> Femi </w:t>
      </w:r>
      <w:proofErr w:type="spellStart"/>
      <w:r>
        <w:rPr>
          <w:sz w:val="28"/>
          <w:szCs w:val="28"/>
        </w:rPr>
        <w:t>Otedola’s</w:t>
      </w:r>
      <w:proofErr w:type="spellEnd"/>
      <w:r>
        <w:rPr>
          <w:sz w:val="28"/>
          <w:szCs w:val="28"/>
        </w:rPr>
        <w:t xml:space="preserve"> </w:t>
      </w:r>
      <w:proofErr w:type="spellStart"/>
      <w:r>
        <w:rPr>
          <w:sz w:val="28"/>
          <w:szCs w:val="28"/>
        </w:rPr>
        <w:t>Zenon</w:t>
      </w:r>
      <w:proofErr w:type="spellEnd"/>
      <w:r>
        <w:rPr>
          <w:sz w:val="28"/>
          <w:szCs w:val="28"/>
        </w:rPr>
        <w:t xml:space="preserve"> Oil of culpability</w:t>
      </w:r>
      <w:r w:rsidR="009F11F3">
        <w:rPr>
          <w:sz w:val="28"/>
          <w:szCs w:val="28"/>
        </w:rPr>
        <w:t>?</w:t>
      </w:r>
      <w:r>
        <w:rPr>
          <w:sz w:val="28"/>
          <w:szCs w:val="28"/>
        </w:rPr>
        <w:t xml:space="preserve"> We want to believe that if there was no case against his firm, the name of the firm won’t be on the list in the first place.</w:t>
      </w:r>
      <w:r w:rsidR="009F11F3">
        <w:rPr>
          <w:sz w:val="28"/>
          <w:szCs w:val="28"/>
        </w:rPr>
        <w:t xml:space="preserve"> Has the firm been exonerated or cleared by any court of law?</w:t>
      </w:r>
    </w:p>
    <w:p w:rsidR="009F11F3" w:rsidRDefault="009F11F3" w:rsidP="002D0F66">
      <w:pPr>
        <w:pStyle w:val="NoSpacing"/>
        <w:jc w:val="both"/>
        <w:rPr>
          <w:sz w:val="28"/>
          <w:szCs w:val="28"/>
        </w:rPr>
      </w:pPr>
    </w:p>
    <w:p w:rsidR="009F11F3" w:rsidRDefault="009F11F3" w:rsidP="009F11F3">
      <w:pPr>
        <w:pStyle w:val="NoSpacing"/>
        <w:numPr>
          <w:ilvl w:val="0"/>
          <w:numId w:val="1"/>
        </w:numPr>
        <w:jc w:val="both"/>
        <w:rPr>
          <w:sz w:val="28"/>
          <w:szCs w:val="28"/>
        </w:rPr>
      </w:pPr>
      <w:r>
        <w:rPr>
          <w:sz w:val="28"/>
          <w:szCs w:val="28"/>
        </w:rPr>
        <w:t>What happened to other firms and individuals that were fingered in the fuel subsidy scandal? What is their fate now? We would want the public to know</w:t>
      </w:r>
      <w:r w:rsidR="00276F8E">
        <w:rPr>
          <w:sz w:val="28"/>
          <w:szCs w:val="28"/>
        </w:rPr>
        <w:t>”</w:t>
      </w:r>
      <w:r>
        <w:rPr>
          <w:sz w:val="28"/>
          <w:szCs w:val="28"/>
        </w:rPr>
        <w:t>.</w:t>
      </w:r>
    </w:p>
    <w:p w:rsidR="009F11F3" w:rsidRDefault="009F11F3" w:rsidP="002D0F66">
      <w:pPr>
        <w:pStyle w:val="NoSpacing"/>
        <w:jc w:val="both"/>
        <w:rPr>
          <w:sz w:val="28"/>
          <w:szCs w:val="28"/>
        </w:rPr>
      </w:pPr>
    </w:p>
    <w:p w:rsidR="009F11F3" w:rsidRDefault="00192AEB" w:rsidP="002D0F66">
      <w:pPr>
        <w:pStyle w:val="NoSpacing"/>
        <w:jc w:val="both"/>
        <w:rPr>
          <w:sz w:val="28"/>
          <w:szCs w:val="28"/>
        </w:rPr>
      </w:pPr>
      <w:r w:rsidRPr="00D55FAC">
        <w:rPr>
          <w:sz w:val="28"/>
          <w:szCs w:val="28"/>
        </w:rPr>
        <w:t xml:space="preserve">The Head of CACOL </w:t>
      </w:r>
      <w:r w:rsidR="00DD3AFF">
        <w:rPr>
          <w:sz w:val="28"/>
          <w:szCs w:val="28"/>
        </w:rPr>
        <w:t xml:space="preserve">also </w:t>
      </w:r>
      <w:r w:rsidRPr="00D55FAC">
        <w:rPr>
          <w:sz w:val="28"/>
          <w:szCs w:val="28"/>
        </w:rPr>
        <w:t xml:space="preserve">added, </w:t>
      </w:r>
      <w:r>
        <w:rPr>
          <w:sz w:val="28"/>
          <w:szCs w:val="28"/>
        </w:rPr>
        <w:t>“</w:t>
      </w:r>
      <w:r w:rsidR="009F11F3">
        <w:rPr>
          <w:sz w:val="28"/>
          <w:szCs w:val="28"/>
        </w:rPr>
        <w:t xml:space="preserve">The </w:t>
      </w:r>
      <w:r w:rsidR="00DD3AFF">
        <w:rPr>
          <w:sz w:val="28"/>
          <w:szCs w:val="28"/>
        </w:rPr>
        <w:t xml:space="preserve">law enforcement agencies should not wave </w:t>
      </w:r>
      <w:r w:rsidR="009F11F3">
        <w:rPr>
          <w:sz w:val="28"/>
          <w:szCs w:val="28"/>
        </w:rPr>
        <w:t xml:space="preserve">Farouk </w:t>
      </w:r>
      <w:proofErr w:type="spellStart"/>
      <w:r w:rsidR="009F11F3">
        <w:rPr>
          <w:sz w:val="28"/>
          <w:szCs w:val="28"/>
        </w:rPr>
        <w:t>Lawan</w:t>
      </w:r>
      <w:r w:rsidR="00DD3AFF">
        <w:rPr>
          <w:sz w:val="28"/>
          <w:szCs w:val="28"/>
        </w:rPr>
        <w:t>’s</w:t>
      </w:r>
      <w:proofErr w:type="spellEnd"/>
      <w:r w:rsidR="00DD3AFF">
        <w:rPr>
          <w:sz w:val="28"/>
          <w:szCs w:val="28"/>
        </w:rPr>
        <w:t xml:space="preserve"> alibi aside. His involvement in the bribery scandal could have been a frame-up after all.</w:t>
      </w:r>
      <w:r w:rsidR="009F11F3">
        <w:rPr>
          <w:sz w:val="28"/>
          <w:szCs w:val="28"/>
        </w:rPr>
        <w:t xml:space="preserve"> </w:t>
      </w:r>
      <w:r w:rsidR="004772C8">
        <w:rPr>
          <w:sz w:val="28"/>
          <w:szCs w:val="28"/>
        </w:rPr>
        <w:t xml:space="preserve">It </w:t>
      </w:r>
      <w:r w:rsidR="009F11F3">
        <w:rPr>
          <w:sz w:val="28"/>
          <w:szCs w:val="28"/>
        </w:rPr>
        <w:t xml:space="preserve">could </w:t>
      </w:r>
      <w:r w:rsidR="004772C8">
        <w:rPr>
          <w:sz w:val="28"/>
          <w:szCs w:val="28"/>
        </w:rPr>
        <w:t xml:space="preserve">also </w:t>
      </w:r>
      <w:r w:rsidR="009F11F3">
        <w:rPr>
          <w:sz w:val="28"/>
          <w:szCs w:val="28"/>
        </w:rPr>
        <w:t xml:space="preserve">be due to his negligence nevertheless, he is guilty as charged and we are happy that </w:t>
      </w:r>
      <w:r w:rsidR="00904414">
        <w:rPr>
          <w:sz w:val="28"/>
          <w:szCs w:val="28"/>
        </w:rPr>
        <w:t>the law took its cause. For someone who headed the integrity group in the National Assembly, and earned himself the nickname “Mr. Integrity”</w:t>
      </w:r>
      <w:r w:rsidR="00B45A61">
        <w:rPr>
          <w:sz w:val="28"/>
          <w:szCs w:val="28"/>
        </w:rPr>
        <w:t xml:space="preserve"> his argument of frame up should not be dismissed and should also be investigated so as to be sure that those who are fighting corruption in the high places are not sacrificed on the altar of convenience.</w:t>
      </w:r>
      <w:r w:rsidR="00F75348">
        <w:rPr>
          <w:sz w:val="28"/>
          <w:szCs w:val="28"/>
        </w:rPr>
        <w:t xml:space="preserve"> </w:t>
      </w:r>
      <w:r w:rsidR="00BB60F6">
        <w:rPr>
          <w:sz w:val="28"/>
          <w:szCs w:val="28"/>
        </w:rPr>
        <w:t>It is a known fact that</w:t>
      </w:r>
      <w:r w:rsidR="00DD3AFF">
        <w:rPr>
          <w:sz w:val="28"/>
          <w:szCs w:val="28"/>
        </w:rPr>
        <w:t xml:space="preserve"> corruption</w:t>
      </w:r>
      <w:r w:rsidR="00BB60F6">
        <w:rPr>
          <w:sz w:val="28"/>
          <w:szCs w:val="28"/>
        </w:rPr>
        <w:t xml:space="preserve"> c</w:t>
      </w:r>
      <w:r w:rsidR="00F75348">
        <w:rPr>
          <w:sz w:val="28"/>
          <w:szCs w:val="28"/>
        </w:rPr>
        <w:t>riminals are</w:t>
      </w:r>
      <w:r w:rsidR="00DD3AFF">
        <w:rPr>
          <w:sz w:val="28"/>
          <w:szCs w:val="28"/>
        </w:rPr>
        <w:t xml:space="preserve"> rich,</w:t>
      </w:r>
      <w:r w:rsidR="00F75348">
        <w:rPr>
          <w:sz w:val="28"/>
          <w:szCs w:val="28"/>
        </w:rPr>
        <w:t xml:space="preserve"> </w:t>
      </w:r>
      <w:r w:rsidR="00BB60F6">
        <w:rPr>
          <w:sz w:val="28"/>
          <w:szCs w:val="28"/>
        </w:rPr>
        <w:t>powerful</w:t>
      </w:r>
      <w:r w:rsidR="004772C8">
        <w:rPr>
          <w:sz w:val="28"/>
          <w:szCs w:val="28"/>
        </w:rPr>
        <w:t>,</w:t>
      </w:r>
      <w:r w:rsidR="00BB60F6">
        <w:rPr>
          <w:sz w:val="28"/>
          <w:szCs w:val="28"/>
        </w:rPr>
        <w:t xml:space="preserve"> </w:t>
      </w:r>
      <w:r w:rsidR="00DD3AFF">
        <w:rPr>
          <w:sz w:val="28"/>
          <w:szCs w:val="28"/>
        </w:rPr>
        <w:t>influential</w:t>
      </w:r>
      <w:r w:rsidR="004772C8">
        <w:rPr>
          <w:sz w:val="28"/>
          <w:szCs w:val="28"/>
        </w:rPr>
        <w:t xml:space="preserve"> and crookedly smart. They could create powerful networks and </w:t>
      </w:r>
      <w:r w:rsidR="00BB60F6">
        <w:rPr>
          <w:sz w:val="28"/>
          <w:szCs w:val="28"/>
        </w:rPr>
        <w:t>most of the times they can attempt to buy anything over including witnesses, evidences and even law enforcement officers and framing up someone who wants to get them to justice may not be outside their purview.</w:t>
      </w:r>
      <w:r w:rsidR="00B34653">
        <w:rPr>
          <w:sz w:val="28"/>
          <w:szCs w:val="28"/>
        </w:rPr>
        <w:t xml:space="preserve"> So investigators should look into </w:t>
      </w:r>
      <w:proofErr w:type="spellStart"/>
      <w:r w:rsidR="00B34653">
        <w:rPr>
          <w:sz w:val="28"/>
          <w:szCs w:val="28"/>
        </w:rPr>
        <w:t>Lawan’s</w:t>
      </w:r>
      <w:proofErr w:type="spellEnd"/>
      <w:r w:rsidR="00B34653">
        <w:rPr>
          <w:sz w:val="28"/>
          <w:szCs w:val="28"/>
        </w:rPr>
        <w:t xml:space="preserve"> claim of alleged setup and come out with their report. This </w:t>
      </w:r>
      <w:r w:rsidR="00B45A61">
        <w:rPr>
          <w:sz w:val="28"/>
          <w:szCs w:val="28"/>
        </w:rPr>
        <w:t xml:space="preserve">would </w:t>
      </w:r>
      <w:r w:rsidR="00B34653">
        <w:rPr>
          <w:sz w:val="28"/>
          <w:szCs w:val="28"/>
        </w:rPr>
        <w:t>encourage other</w:t>
      </w:r>
      <w:r w:rsidR="00D17102">
        <w:rPr>
          <w:sz w:val="28"/>
          <w:szCs w:val="28"/>
        </w:rPr>
        <w:t xml:space="preserve"> well meaning </w:t>
      </w:r>
      <w:r w:rsidR="00D17102">
        <w:rPr>
          <w:sz w:val="28"/>
          <w:szCs w:val="28"/>
        </w:rPr>
        <w:lastRenderedPageBreak/>
        <w:t>Nigerian</w:t>
      </w:r>
      <w:r w:rsidR="00B34653">
        <w:rPr>
          <w:sz w:val="28"/>
          <w:szCs w:val="28"/>
        </w:rPr>
        <w:t xml:space="preserve">s to </w:t>
      </w:r>
      <w:r w:rsidR="00B45A61">
        <w:rPr>
          <w:sz w:val="28"/>
          <w:szCs w:val="28"/>
        </w:rPr>
        <w:t xml:space="preserve">be ready to come out and blow the whistle when it becomes necessary </w:t>
      </w:r>
      <w:r w:rsidR="00F75348">
        <w:rPr>
          <w:sz w:val="28"/>
          <w:szCs w:val="28"/>
        </w:rPr>
        <w:t xml:space="preserve">and do the needful whenever such </w:t>
      </w:r>
      <w:r w:rsidR="00BB60F6">
        <w:rPr>
          <w:sz w:val="28"/>
          <w:szCs w:val="28"/>
        </w:rPr>
        <w:t>duty keeps</w:t>
      </w:r>
      <w:r w:rsidR="00F75348">
        <w:rPr>
          <w:sz w:val="28"/>
          <w:szCs w:val="28"/>
        </w:rPr>
        <w:t xml:space="preserve"> calling</w:t>
      </w:r>
      <w:r>
        <w:rPr>
          <w:sz w:val="28"/>
          <w:szCs w:val="28"/>
        </w:rPr>
        <w:t>”</w:t>
      </w:r>
      <w:r w:rsidR="00F75348">
        <w:rPr>
          <w:sz w:val="28"/>
          <w:szCs w:val="28"/>
        </w:rPr>
        <w:t>.</w:t>
      </w:r>
    </w:p>
    <w:p w:rsidR="001C183E" w:rsidRDefault="001C183E" w:rsidP="002D0F66">
      <w:pPr>
        <w:pStyle w:val="NoSpacing"/>
        <w:jc w:val="both"/>
        <w:rPr>
          <w:sz w:val="28"/>
          <w:szCs w:val="28"/>
        </w:rPr>
      </w:pPr>
    </w:p>
    <w:p w:rsidR="00276F8E" w:rsidRDefault="00276F8E" w:rsidP="002D0F66">
      <w:pPr>
        <w:pStyle w:val="NoSpacing"/>
        <w:jc w:val="both"/>
        <w:rPr>
          <w:sz w:val="28"/>
          <w:szCs w:val="28"/>
        </w:rPr>
      </w:pPr>
    </w:p>
    <w:p w:rsidR="00276F8E" w:rsidRDefault="00276F8E" w:rsidP="002D0F66">
      <w:pPr>
        <w:pStyle w:val="NoSpacing"/>
        <w:jc w:val="both"/>
        <w:rPr>
          <w:sz w:val="28"/>
          <w:szCs w:val="28"/>
        </w:rPr>
      </w:pPr>
    </w:p>
    <w:p w:rsidR="002D0F66" w:rsidRPr="00D55FAC" w:rsidRDefault="00D55FAC" w:rsidP="002D0F66">
      <w:pPr>
        <w:pStyle w:val="NoSpacing"/>
        <w:jc w:val="both"/>
        <w:rPr>
          <w:b/>
          <w:sz w:val="28"/>
          <w:szCs w:val="28"/>
        </w:rPr>
      </w:pPr>
      <w:r>
        <w:rPr>
          <w:b/>
          <w:sz w:val="28"/>
          <w:szCs w:val="28"/>
        </w:rPr>
        <w:t xml:space="preserve">Mr. </w:t>
      </w:r>
      <w:proofErr w:type="spellStart"/>
      <w:r>
        <w:rPr>
          <w:b/>
          <w:sz w:val="28"/>
          <w:szCs w:val="28"/>
        </w:rPr>
        <w:t>Tola</w:t>
      </w:r>
      <w:proofErr w:type="spellEnd"/>
      <w:r>
        <w:rPr>
          <w:b/>
          <w:sz w:val="28"/>
          <w:szCs w:val="28"/>
        </w:rPr>
        <w:t xml:space="preserve"> </w:t>
      </w:r>
      <w:proofErr w:type="spellStart"/>
      <w:r>
        <w:rPr>
          <w:b/>
          <w:sz w:val="28"/>
          <w:szCs w:val="28"/>
        </w:rPr>
        <w:t>Oresanwo</w:t>
      </w:r>
      <w:proofErr w:type="spellEnd"/>
    </w:p>
    <w:p w:rsidR="002D0F66" w:rsidRDefault="001C183E" w:rsidP="002D0F66">
      <w:pPr>
        <w:pStyle w:val="NoSpacing"/>
        <w:jc w:val="both"/>
        <w:rPr>
          <w:b/>
          <w:sz w:val="28"/>
          <w:szCs w:val="28"/>
        </w:rPr>
      </w:pPr>
      <w:r>
        <w:rPr>
          <w:b/>
          <w:sz w:val="28"/>
          <w:szCs w:val="28"/>
        </w:rPr>
        <w:t xml:space="preserve">Director, Administration and </w:t>
      </w:r>
      <w:proofErr w:type="spellStart"/>
      <w:r>
        <w:rPr>
          <w:b/>
          <w:sz w:val="28"/>
          <w:szCs w:val="28"/>
        </w:rPr>
        <w:t>Programmes</w:t>
      </w:r>
      <w:proofErr w:type="spellEnd"/>
      <w:r>
        <w:rPr>
          <w:b/>
          <w:sz w:val="28"/>
          <w:szCs w:val="28"/>
        </w:rPr>
        <w:t>, CACOL</w:t>
      </w:r>
      <w:r w:rsidR="002D0F66" w:rsidRPr="00D55FAC">
        <w:rPr>
          <w:b/>
          <w:sz w:val="28"/>
          <w:szCs w:val="28"/>
        </w:rPr>
        <w:t xml:space="preserve">  </w:t>
      </w:r>
    </w:p>
    <w:p w:rsidR="004772C8" w:rsidRPr="00D55FAC" w:rsidRDefault="004772C8" w:rsidP="002D0F66">
      <w:pPr>
        <w:pStyle w:val="NoSpacing"/>
        <w:jc w:val="both"/>
        <w:rPr>
          <w:b/>
          <w:sz w:val="28"/>
          <w:szCs w:val="28"/>
        </w:rPr>
      </w:pPr>
    </w:p>
    <w:sectPr w:rsidR="004772C8" w:rsidRPr="00D55FAC" w:rsidSect="00F61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00EE"/>
    <w:multiLevelType w:val="hybridMultilevel"/>
    <w:tmpl w:val="A3C2BA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7AB1"/>
    <w:rsid w:val="000442E4"/>
    <w:rsid w:val="000D7082"/>
    <w:rsid w:val="000E4051"/>
    <w:rsid w:val="001340B4"/>
    <w:rsid w:val="00192AEB"/>
    <w:rsid w:val="001C183E"/>
    <w:rsid w:val="00276F8E"/>
    <w:rsid w:val="002D0F66"/>
    <w:rsid w:val="003718DB"/>
    <w:rsid w:val="00373A4B"/>
    <w:rsid w:val="004772C8"/>
    <w:rsid w:val="005B457E"/>
    <w:rsid w:val="006769BA"/>
    <w:rsid w:val="00680F4E"/>
    <w:rsid w:val="008E0436"/>
    <w:rsid w:val="008F264B"/>
    <w:rsid w:val="00904414"/>
    <w:rsid w:val="009C79B8"/>
    <w:rsid w:val="009F11F3"/>
    <w:rsid w:val="00B34653"/>
    <w:rsid w:val="00B35C43"/>
    <w:rsid w:val="00B45A61"/>
    <w:rsid w:val="00B97AB1"/>
    <w:rsid w:val="00BB60F6"/>
    <w:rsid w:val="00CB6831"/>
    <w:rsid w:val="00D17102"/>
    <w:rsid w:val="00D55FAC"/>
    <w:rsid w:val="00DC53D6"/>
    <w:rsid w:val="00DD3AFF"/>
    <w:rsid w:val="00F75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F66"/>
    <w:pPr>
      <w:spacing w:after="0" w:line="240" w:lineRule="auto"/>
    </w:pPr>
  </w:style>
</w:styles>
</file>

<file path=word/webSettings.xml><?xml version="1.0" encoding="utf-8"?>
<w:webSettings xmlns:r="http://schemas.openxmlformats.org/officeDocument/2006/relationships" xmlns:w="http://schemas.openxmlformats.org/wordprocessingml/2006/main">
  <w:divs>
    <w:div w:id="67581623">
      <w:bodyDiv w:val="1"/>
      <w:marLeft w:val="0"/>
      <w:marRight w:val="0"/>
      <w:marTop w:val="0"/>
      <w:marBottom w:val="0"/>
      <w:divBdr>
        <w:top w:val="none" w:sz="0" w:space="0" w:color="auto"/>
        <w:left w:val="none" w:sz="0" w:space="0" w:color="auto"/>
        <w:bottom w:val="none" w:sz="0" w:space="0" w:color="auto"/>
        <w:right w:val="none" w:sz="0" w:space="0" w:color="auto"/>
      </w:divBdr>
    </w:div>
    <w:div w:id="89551968">
      <w:bodyDiv w:val="1"/>
      <w:marLeft w:val="0"/>
      <w:marRight w:val="0"/>
      <w:marTop w:val="0"/>
      <w:marBottom w:val="0"/>
      <w:divBdr>
        <w:top w:val="none" w:sz="0" w:space="0" w:color="auto"/>
        <w:left w:val="none" w:sz="0" w:space="0" w:color="auto"/>
        <w:bottom w:val="none" w:sz="0" w:space="0" w:color="auto"/>
        <w:right w:val="none" w:sz="0" w:space="0" w:color="auto"/>
      </w:divBdr>
    </w:div>
    <w:div w:id="238095801">
      <w:bodyDiv w:val="1"/>
      <w:marLeft w:val="0"/>
      <w:marRight w:val="0"/>
      <w:marTop w:val="0"/>
      <w:marBottom w:val="0"/>
      <w:divBdr>
        <w:top w:val="none" w:sz="0" w:space="0" w:color="auto"/>
        <w:left w:val="none" w:sz="0" w:space="0" w:color="auto"/>
        <w:bottom w:val="none" w:sz="0" w:space="0" w:color="auto"/>
        <w:right w:val="none" w:sz="0" w:space="0" w:color="auto"/>
      </w:divBdr>
    </w:div>
    <w:div w:id="310257281">
      <w:bodyDiv w:val="1"/>
      <w:marLeft w:val="0"/>
      <w:marRight w:val="0"/>
      <w:marTop w:val="0"/>
      <w:marBottom w:val="0"/>
      <w:divBdr>
        <w:top w:val="none" w:sz="0" w:space="0" w:color="auto"/>
        <w:left w:val="none" w:sz="0" w:space="0" w:color="auto"/>
        <w:bottom w:val="none" w:sz="0" w:space="0" w:color="auto"/>
        <w:right w:val="none" w:sz="0" w:space="0" w:color="auto"/>
      </w:divBdr>
    </w:div>
    <w:div w:id="1053119800">
      <w:bodyDiv w:val="1"/>
      <w:marLeft w:val="0"/>
      <w:marRight w:val="0"/>
      <w:marTop w:val="0"/>
      <w:marBottom w:val="0"/>
      <w:divBdr>
        <w:top w:val="none" w:sz="0" w:space="0" w:color="auto"/>
        <w:left w:val="none" w:sz="0" w:space="0" w:color="auto"/>
        <w:bottom w:val="none" w:sz="0" w:space="0" w:color="auto"/>
        <w:right w:val="none" w:sz="0" w:space="0" w:color="auto"/>
      </w:divBdr>
      <w:divsChild>
        <w:div w:id="1419788194">
          <w:marLeft w:val="0"/>
          <w:marRight w:val="0"/>
          <w:marTop w:val="0"/>
          <w:marBottom w:val="0"/>
          <w:divBdr>
            <w:top w:val="none" w:sz="0" w:space="0" w:color="auto"/>
            <w:left w:val="none" w:sz="0" w:space="0" w:color="auto"/>
            <w:bottom w:val="none" w:sz="0" w:space="0" w:color="auto"/>
            <w:right w:val="none" w:sz="0" w:space="0" w:color="auto"/>
          </w:divBdr>
          <w:divsChild>
            <w:div w:id="49043010">
              <w:marLeft w:val="0"/>
              <w:marRight w:val="0"/>
              <w:marTop w:val="0"/>
              <w:marBottom w:val="0"/>
              <w:divBdr>
                <w:top w:val="none" w:sz="0" w:space="0" w:color="auto"/>
                <w:left w:val="none" w:sz="0" w:space="0" w:color="auto"/>
                <w:bottom w:val="none" w:sz="0" w:space="0" w:color="auto"/>
                <w:right w:val="none" w:sz="0" w:space="0" w:color="auto"/>
              </w:divBdr>
              <w:divsChild>
                <w:div w:id="1896088006">
                  <w:marLeft w:val="0"/>
                  <w:marRight w:val="0"/>
                  <w:marTop w:val="0"/>
                  <w:marBottom w:val="0"/>
                  <w:divBdr>
                    <w:top w:val="none" w:sz="0" w:space="0" w:color="auto"/>
                    <w:left w:val="none" w:sz="0" w:space="0" w:color="auto"/>
                    <w:bottom w:val="none" w:sz="0" w:space="0" w:color="auto"/>
                    <w:right w:val="none" w:sz="0" w:space="0" w:color="auto"/>
                  </w:divBdr>
                  <w:divsChild>
                    <w:div w:id="937101566">
                      <w:marLeft w:val="0"/>
                      <w:marRight w:val="0"/>
                      <w:marTop w:val="0"/>
                      <w:marBottom w:val="0"/>
                      <w:divBdr>
                        <w:top w:val="none" w:sz="0" w:space="0" w:color="auto"/>
                        <w:left w:val="none" w:sz="0" w:space="0" w:color="auto"/>
                        <w:bottom w:val="none" w:sz="0" w:space="0" w:color="auto"/>
                        <w:right w:val="none" w:sz="0" w:space="0" w:color="auto"/>
                      </w:divBdr>
                      <w:divsChild>
                        <w:div w:id="1165442077">
                          <w:marLeft w:val="0"/>
                          <w:marRight w:val="0"/>
                          <w:marTop w:val="0"/>
                          <w:marBottom w:val="0"/>
                          <w:divBdr>
                            <w:top w:val="none" w:sz="0" w:space="0" w:color="auto"/>
                            <w:left w:val="none" w:sz="0" w:space="0" w:color="auto"/>
                            <w:bottom w:val="none" w:sz="0" w:space="0" w:color="auto"/>
                            <w:right w:val="none" w:sz="0" w:space="0" w:color="auto"/>
                          </w:divBdr>
                          <w:divsChild>
                            <w:div w:id="1486314185">
                              <w:marLeft w:val="0"/>
                              <w:marRight w:val="0"/>
                              <w:marTop w:val="0"/>
                              <w:marBottom w:val="0"/>
                              <w:divBdr>
                                <w:top w:val="none" w:sz="0" w:space="0" w:color="auto"/>
                                <w:left w:val="none" w:sz="0" w:space="0" w:color="auto"/>
                                <w:bottom w:val="none" w:sz="0" w:space="0" w:color="auto"/>
                                <w:right w:val="none" w:sz="0" w:space="0" w:color="auto"/>
                              </w:divBdr>
                            </w:div>
                            <w:div w:id="1987708653">
                              <w:marLeft w:val="0"/>
                              <w:marRight w:val="0"/>
                              <w:marTop w:val="0"/>
                              <w:marBottom w:val="0"/>
                              <w:divBdr>
                                <w:top w:val="none" w:sz="0" w:space="0" w:color="auto"/>
                                <w:left w:val="none" w:sz="0" w:space="0" w:color="auto"/>
                                <w:bottom w:val="none" w:sz="0" w:space="0" w:color="auto"/>
                                <w:right w:val="none" w:sz="0" w:space="0" w:color="auto"/>
                              </w:divBdr>
                            </w:div>
                            <w:div w:id="1009285855">
                              <w:marLeft w:val="0"/>
                              <w:marRight w:val="0"/>
                              <w:marTop w:val="0"/>
                              <w:marBottom w:val="0"/>
                              <w:divBdr>
                                <w:top w:val="none" w:sz="0" w:space="0" w:color="auto"/>
                                <w:left w:val="none" w:sz="0" w:space="0" w:color="auto"/>
                                <w:bottom w:val="none" w:sz="0" w:space="0" w:color="auto"/>
                                <w:right w:val="none" w:sz="0" w:space="0" w:color="auto"/>
                              </w:divBdr>
                            </w:div>
                            <w:div w:id="1789277700">
                              <w:marLeft w:val="0"/>
                              <w:marRight w:val="0"/>
                              <w:marTop w:val="0"/>
                              <w:marBottom w:val="0"/>
                              <w:divBdr>
                                <w:top w:val="none" w:sz="0" w:space="0" w:color="auto"/>
                                <w:left w:val="none" w:sz="0" w:space="0" w:color="auto"/>
                                <w:bottom w:val="none" w:sz="0" w:space="0" w:color="auto"/>
                                <w:right w:val="none" w:sz="0" w:space="0" w:color="auto"/>
                              </w:divBdr>
                            </w:div>
                            <w:div w:id="1563179082">
                              <w:marLeft w:val="0"/>
                              <w:marRight w:val="0"/>
                              <w:marTop w:val="0"/>
                              <w:marBottom w:val="0"/>
                              <w:divBdr>
                                <w:top w:val="none" w:sz="0" w:space="0" w:color="auto"/>
                                <w:left w:val="none" w:sz="0" w:space="0" w:color="auto"/>
                                <w:bottom w:val="none" w:sz="0" w:space="0" w:color="auto"/>
                                <w:right w:val="none" w:sz="0" w:space="0" w:color="auto"/>
                              </w:divBdr>
                            </w:div>
                            <w:div w:id="59713177">
                              <w:marLeft w:val="0"/>
                              <w:marRight w:val="0"/>
                              <w:marTop w:val="0"/>
                              <w:marBottom w:val="0"/>
                              <w:divBdr>
                                <w:top w:val="none" w:sz="0" w:space="0" w:color="auto"/>
                                <w:left w:val="none" w:sz="0" w:space="0" w:color="auto"/>
                                <w:bottom w:val="none" w:sz="0" w:space="0" w:color="auto"/>
                                <w:right w:val="none" w:sz="0" w:space="0" w:color="auto"/>
                              </w:divBdr>
                            </w:div>
                            <w:div w:id="1141576078">
                              <w:marLeft w:val="0"/>
                              <w:marRight w:val="0"/>
                              <w:marTop w:val="0"/>
                              <w:marBottom w:val="0"/>
                              <w:divBdr>
                                <w:top w:val="none" w:sz="0" w:space="0" w:color="auto"/>
                                <w:left w:val="none" w:sz="0" w:space="0" w:color="auto"/>
                                <w:bottom w:val="none" w:sz="0" w:space="0" w:color="auto"/>
                                <w:right w:val="none" w:sz="0" w:space="0" w:color="auto"/>
                              </w:divBdr>
                            </w:div>
                            <w:div w:id="2066756567">
                              <w:marLeft w:val="0"/>
                              <w:marRight w:val="0"/>
                              <w:marTop w:val="0"/>
                              <w:marBottom w:val="0"/>
                              <w:divBdr>
                                <w:top w:val="none" w:sz="0" w:space="0" w:color="auto"/>
                                <w:left w:val="none" w:sz="0" w:space="0" w:color="auto"/>
                                <w:bottom w:val="none" w:sz="0" w:space="0" w:color="auto"/>
                                <w:right w:val="none" w:sz="0" w:space="0" w:color="auto"/>
                              </w:divBdr>
                            </w:div>
                            <w:div w:id="1215239036">
                              <w:marLeft w:val="0"/>
                              <w:marRight w:val="0"/>
                              <w:marTop w:val="0"/>
                              <w:marBottom w:val="0"/>
                              <w:divBdr>
                                <w:top w:val="none" w:sz="0" w:space="0" w:color="auto"/>
                                <w:left w:val="none" w:sz="0" w:space="0" w:color="auto"/>
                                <w:bottom w:val="none" w:sz="0" w:space="0" w:color="auto"/>
                                <w:right w:val="none" w:sz="0" w:space="0" w:color="auto"/>
                              </w:divBdr>
                            </w:div>
                            <w:div w:id="309747543">
                              <w:marLeft w:val="0"/>
                              <w:marRight w:val="0"/>
                              <w:marTop w:val="0"/>
                              <w:marBottom w:val="0"/>
                              <w:divBdr>
                                <w:top w:val="none" w:sz="0" w:space="0" w:color="auto"/>
                                <w:left w:val="none" w:sz="0" w:space="0" w:color="auto"/>
                                <w:bottom w:val="none" w:sz="0" w:space="0" w:color="auto"/>
                                <w:right w:val="none" w:sz="0" w:space="0" w:color="auto"/>
                              </w:divBdr>
                            </w:div>
                            <w:div w:id="733159448">
                              <w:marLeft w:val="0"/>
                              <w:marRight w:val="0"/>
                              <w:marTop w:val="0"/>
                              <w:marBottom w:val="0"/>
                              <w:divBdr>
                                <w:top w:val="none" w:sz="0" w:space="0" w:color="auto"/>
                                <w:left w:val="none" w:sz="0" w:space="0" w:color="auto"/>
                                <w:bottom w:val="none" w:sz="0" w:space="0" w:color="auto"/>
                                <w:right w:val="none" w:sz="0" w:space="0" w:color="auto"/>
                              </w:divBdr>
                            </w:div>
                            <w:div w:id="988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8104">
      <w:bodyDiv w:val="1"/>
      <w:marLeft w:val="0"/>
      <w:marRight w:val="0"/>
      <w:marTop w:val="0"/>
      <w:marBottom w:val="0"/>
      <w:divBdr>
        <w:top w:val="none" w:sz="0" w:space="0" w:color="auto"/>
        <w:left w:val="none" w:sz="0" w:space="0" w:color="auto"/>
        <w:bottom w:val="none" w:sz="0" w:space="0" w:color="auto"/>
        <w:right w:val="none" w:sz="0" w:space="0" w:color="auto"/>
      </w:divBdr>
    </w:div>
    <w:div w:id="1594582376">
      <w:bodyDiv w:val="1"/>
      <w:marLeft w:val="0"/>
      <w:marRight w:val="0"/>
      <w:marTop w:val="0"/>
      <w:marBottom w:val="0"/>
      <w:divBdr>
        <w:top w:val="none" w:sz="0" w:space="0" w:color="auto"/>
        <w:left w:val="none" w:sz="0" w:space="0" w:color="auto"/>
        <w:bottom w:val="none" w:sz="0" w:space="0" w:color="auto"/>
        <w:right w:val="none" w:sz="0" w:space="0" w:color="auto"/>
      </w:divBdr>
    </w:div>
    <w:div w:id="1757900755">
      <w:bodyDiv w:val="1"/>
      <w:marLeft w:val="0"/>
      <w:marRight w:val="0"/>
      <w:marTop w:val="0"/>
      <w:marBottom w:val="0"/>
      <w:divBdr>
        <w:top w:val="none" w:sz="0" w:space="0" w:color="auto"/>
        <w:left w:val="none" w:sz="0" w:space="0" w:color="auto"/>
        <w:bottom w:val="none" w:sz="0" w:space="0" w:color="auto"/>
        <w:right w:val="none" w:sz="0" w:space="0" w:color="auto"/>
      </w:divBdr>
    </w:div>
    <w:div w:id="20936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2021-06-23T09:03:00Z</dcterms:created>
  <dcterms:modified xsi:type="dcterms:W3CDTF">2021-06-23T13:06:00Z</dcterms:modified>
</cp:coreProperties>
</file>